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D9A3C6" w14:textId="4E2727D4" w:rsidR="008D53C2" w:rsidRPr="007A315B" w:rsidRDefault="008D53C2" w:rsidP="008D53C2">
      <w:pPr>
        <w:ind w:left="5664" w:firstLine="708"/>
        <w:rPr>
          <w:rFonts w:ascii="Calibri" w:hAnsi="Calibri" w:cs="Calibri"/>
          <w:b/>
        </w:rPr>
      </w:pPr>
      <w:r w:rsidRPr="007A315B">
        <w:rPr>
          <w:rFonts w:ascii="Calibri" w:hAnsi="Calibri" w:cs="Calibri"/>
        </w:rPr>
        <w:t>Załącznik nr 1</w:t>
      </w:r>
      <w:r>
        <w:rPr>
          <w:rFonts w:ascii="Calibri" w:hAnsi="Calibri" w:cs="Calibri"/>
        </w:rPr>
        <w:t>2</w:t>
      </w:r>
      <w:r w:rsidRPr="007A315B">
        <w:rPr>
          <w:rFonts w:ascii="Calibri" w:hAnsi="Calibri" w:cs="Calibri"/>
        </w:rPr>
        <w:t xml:space="preserve"> do SWZ</w:t>
      </w:r>
    </w:p>
    <w:p w14:paraId="746CD4AB" w14:textId="77777777" w:rsidR="008D53C2" w:rsidRPr="007A315B" w:rsidRDefault="008D53C2" w:rsidP="008D53C2">
      <w:pPr>
        <w:ind w:left="2124" w:firstLine="708"/>
        <w:rPr>
          <w:rFonts w:ascii="Calibri" w:hAnsi="Calibri" w:cs="Calibri"/>
          <w:b/>
        </w:rPr>
      </w:pPr>
    </w:p>
    <w:p w14:paraId="0E279A23" w14:textId="77777777" w:rsidR="008D53C2" w:rsidRPr="007A315B" w:rsidRDefault="008D53C2" w:rsidP="008D53C2">
      <w:pPr>
        <w:ind w:left="2124" w:firstLine="708"/>
        <w:rPr>
          <w:rFonts w:ascii="Calibri" w:hAnsi="Calibri" w:cs="Calibri"/>
          <w:b/>
        </w:rPr>
      </w:pPr>
    </w:p>
    <w:p w14:paraId="2050E77D" w14:textId="687355EF" w:rsidR="008D53C2" w:rsidRPr="007A315B" w:rsidRDefault="008D53C2" w:rsidP="008D53C2">
      <w:pPr>
        <w:ind w:left="2124" w:firstLine="708"/>
        <w:rPr>
          <w:rFonts w:ascii="Calibri" w:hAnsi="Calibri" w:cs="Calibri"/>
          <w:b/>
        </w:rPr>
      </w:pPr>
      <w:r w:rsidRPr="007A315B">
        <w:rPr>
          <w:rFonts w:ascii="Calibri" w:hAnsi="Calibri" w:cs="Calibri"/>
          <w:b/>
        </w:rPr>
        <w:t xml:space="preserve">Opis przedmiotu zamówienia – Część nr </w:t>
      </w:r>
      <w:r>
        <w:rPr>
          <w:rFonts w:ascii="Calibri" w:hAnsi="Calibri" w:cs="Calibri"/>
          <w:b/>
        </w:rPr>
        <w:t>8</w:t>
      </w:r>
    </w:p>
    <w:p w14:paraId="1BE07961" w14:textId="77777777" w:rsidR="008D53C2" w:rsidRDefault="008D53C2" w:rsidP="00140047">
      <w:pPr>
        <w:rPr>
          <w:b/>
        </w:rPr>
      </w:pPr>
    </w:p>
    <w:p w14:paraId="665A5F2E" w14:textId="77777777" w:rsidR="008D53C2" w:rsidRDefault="008D53C2" w:rsidP="00140047">
      <w:pPr>
        <w:rPr>
          <w:b/>
        </w:rPr>
      </w:pPr>
    </w:p>
    <w:p w14:paraId="5845B11D" w14:textId="77777777" w:rsidR="008D53C2" w:rsidRDefault="008D53C2" w:rsidP="00140047">
      <w:pPr>
        <w:rPr>
          <w:b/>
        </w:rPr>
      </w:pPr>
    </w:p>
    <w:p w14:paraId="45A392B6" w14:textId="34025362" w:rsidR="00140047" w:rsidRPr="008D53C2" w:rsidRDefault="00140047" w:rsidP="00140047">
      <w:pPr>
        <w:rPr>
          <w:rFonts w:ascii="Calibri" w:hAnsi="Calibri" w:cs="Calibri"/>
          <w:b/>
        </w:rPr>
      </w:pPr>
      <w:r w:rsidRPr="008D53C2">
        <w:rPr>
          <w:rFonts w:ascii="Calibri" w:hAnsi="Calibri" w:cs="Calibri"/>
          <w:b/>
        </w:rPr>
        <w:t>Opis przedmiotu zamówienia</w:t>
      </w:r>
    </w:p>
    <w:p w14:paraId="2F402CA8" w14:textId="77777777" w:rsidR="00140047" w:rsidRPr="008D53C2" w:rsidRDefault="00140047" w:rsidP="00140047">
      <w:pPr>
        <w:rPr>
          <w:rFonts w:ascii="Calibri" w:hAnsi="Calibri" w:cs="Calibri"/>
          <w:b/>
        </w:rPr>
      </w:pPr>
      <w:r w:rsidRPr="008D53C2">
        <w:rPr>
          <w:rFonts w:ascii="Calibri" w:hAnsi="Calibri" w:cs="Calibri"/>
          <w:b/>
        </w:rPr>
        <w:t>Przedmiot zamówienia:</w:t>
      </w:r>
    </w:p>
    <w:p w14:paraId="4BFDE905" w14:textId="77777777" w:rsidR="00140047" w:rsidRPr="008D53C2" w:rsidRDefault="00140047" w:rsidP="00140047">
      <w:pPr>
        <w:rPr>
          <w:rFonts w:ascii="Calibri" w:hAnsi="Calibri" w:cs="Calibri"/>
          <w:b/>
        </w:rPr>
      </w:pPr>
      <w:r w:rsidRPr="008D53C2">
        <w:rPr>
          <w:rFonts w:ascii="Calibri" w:hAnsi="Calibri" w:cs="Calibri"/>
          <w:b/>
        </w:rPr>
        <w:t>Dostawa mobilnej kuchni polowej zasilanej gazem (LPG) lub olejem napędowym (diesel), przeznaczonej do przygotowywania i wydawania gorących posiłków dla minimum 150 osób jednorazowo – ilość 2 szt.</w:t>
      </w:r>
    </w:p>
    <w:p w14:paraId="66E1434D" w14:textId="77777777" w:rsidR="00140047" w:rsidRPr="008D53C2" w:rsidRDefault="00140047" w:rsidP="00140047">
      <w:pPr>
        <w:rPr>
          <w:rFonts w:ascii="Calibri" w:hAnsi="Calibri" w:cs="Calibri"/>
        </w:rPr>
      </w:pPr>
    </w:p>
    <w:p w14:paraId="6ADFBCAF" w14:textId="77777777" w:rsidR="00140047" w:rsidRPr="008D53C2" w:rsidRDefault="00140047" w:rsidP="00140047">
      <w:pPr>
        <w:rPr>
          <w:rFonts w:ascii="Calibri" w:hAnsi="Calibri" w:cs="Calibri"/>
        </w:rPr>
      </w:pPr>
    </w:p>
    <w:p w14:paraId="24566C01" w14:textId="77777777" w:rsidR="00140047" w:rsidRPr="008D53C2" w:rsidRDefault="00140047" w:rsidP="00140047">
      <w:pPr>
        <w:rPr>
          <w:rFonts w:ascii="Calibri" w:hAnsi="Calibri" w:cs="Calibri"/>
          <w:b/>
        </w:rPr>
      </w:pPr>
      <w:r w:rsidRPr="008D53C2">
        <w:rPr>
          <w:rFonts w:ascii="Calibri" w:hAnsi="Calibri" w:cs="Calibri"/>
          <w:b/>
        </w:rPr>
        <w:t>1. Wymagania ogólne</w:t>
      </w:r>
    </w:p>
    <w:p w14:paraId="227A2188" w14:textId="77777777" w:rsidR="00140047" w:rsidRPr="008D53C2" w:rsidRDefault="00140047" w:rsidP="00140047">
      <w:pPr>
        <w:rPr>
          <w:rFonts w:ascii="Calibri" w:hAnsi="Calibri" w:cs="Calibri"/>
          <w:b/>
        </w:rPr>
      </w:pPr>
    </w:p>
    <w:p w14:paraId="4265169A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Kuchnia polowa fabrycznie nowa, wolna od wad technicznych i prawnych.</w:t>
      </w:r>
    </w:p>
    <w:p w14:paraId="3B20F4A0" w14:textId="77777777" w:rsidR="00140047" w:rsidRPr="008D53C2" w:rsidRDefault="00140047" w:rsidP="00140047">
      <w:pPr>
        <w:rPr>
          <w:rFonts w:ascii="Calibri" w:hAnsi="Calibri" w:cs="Calibri"/>
        </w:rPr>
      </w:pPr>
    </w:p>
    <w:p w14:paraId="7A55806D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Konstrukcja mobilna, przystosowana do transportu drogowego i użytkowania w warunkach polowych.</w:t>
      </w:r>
    </w:p>
    <w:p w14:paraId="3D2CE1CA" w14:textId="77777777" w:rsidR="00140047" w:rsidRPr="008D53C2" w:rsidRDefault="00140047" w:rsidP="00140047">
      <w:pPr>
        <w:rPr>
          <w:rFonts w:ascii="Calibri" w:hAnsi="Calibri" w:cs="Calibri"/>
        </w:rPr>
      </w:pPr>
    </w:p>
    <w:p w14:paraId="7DDED686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Odporność na pracę w temperaturach od –20°C do +40°C.</w:t>
      </w:r>
    </w:p>
    <w:p w14:paraId="68D8D235" w14:textId="77777777" w:rsidR="00140047" w:rsidRPr="008D53C2" w:rsidRDefault="00140047" w:rsidP="00140047">
      <w:pPr>
        <w:rPr>
          <w:rFonts w:ascii="Calibri" w:hAnsi="Calibri" w:cs="Calibri"/>
        </w:rPr>
      </w:pPr>
    </w:p>
    <w:p w14:paraId="61051B16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Materiały odporne na korozję, łatwe do czyszczenia, dopuszczone do kontaktu z żywnością.</w:t>
      </w:r>
    </w:p>
    <w:p w14:paraId="1BED010C" w14:textId="77777777" w:rsidR="00140047" w:rsidRPr="008D53C2" w:rsidRDefault="00140047" w:rsidP="00140047">
      <w:pPr>
        <w:rPr>
          <w:rFonts w:ascii="Calibri" w:hAnsi="Calibri" w:cs="Calibri"/>
        </w:rPr>
      </w:pPr>
    </w:p>
    <w:p w14:paraId="6E4DEBF8" w14:textId="77777777" w:rsidR="00140047" w:rsidRPr="008D53C2" w:rsidRDefault="00140047" w:rsidP="00140047">
      <w:pPr>
        <w:rPr>
          <w:rFonts w:ascii="Calibri" w:hAnsi="Calibri" w:cs="Calibri"/>
        </w:rPr>
      </w:pPr>
    </w:p>
    <w:p w14:paraId="3E62754A" w14:textId="77777777" w:rsidR="00140047" w:rsidRPr="008D53C2" w:rsidRDefault="00140047" w:rsidP="00140047">
      <w:pPr>
        <w:rPr>
          <w:rFonts w:ascii="Calibri" w:hAnsi="Calibri" w:cs="Calibri"/>
          <w:b/>
        </w:rPr>
      </w:pPr>
      <w:r w:rsidRPr="008D53C2">
        <w:rPr>
          <w:rFonts w:ascii="Calibri" w:hAnsi="Calibri" w:cs="Calibri"/>
          <w:b/>
        </w:rPr>
        <w:t>2. Parametry techniczne (minimalne wymagania)</w:t>
      </w:r>
    </w:p>
    <w:p w14:paraId="623A7CCF" w14:textId="77777777" w:rsidR="00140047" w:rsidRPr="008D53C2" w:rsidRDefault="00140047" w:rsidP="00140047">
      <w:pPr>
        <w:rPr>
          <w:rFonts w:ascii="Calibri" w:hAnsi="Calibri" w:cs="Calibri"/>
        </w:rPr>
      </w:pPr>
    </w:p>
    <w:p w14:paraId="78D304BC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Pojemność kotłów roboczych: łącznie minimum 150 litrów (dla co najmniej 150 osób).</w:t>
      </w:r>
    </w:p>
    <w:p w14:paraId="5269A3F2" w14:textId="77777777" w:rsidR="00140047" w:rsidRPr="008D53C2" w:rsidRDefault="00140047" w:rsidP="00140047">
      <w:pPr>
        <w:rPr>
          <w:rFonts w:ascii="Calibri" w:hAnsi="Calibri" w:cs="Calibri"/>
        </w:rPr>
      </w:pPr>
    </w:p>
    <w:p w14:paraId="39C35A4C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 xml:space="preserve">Liczba kotłów: minimum 2 niezależne kotły umożliwiające jednoczesne przygotowywanie </w:t>
      </w:r>
    </w:p>
    <w:p w14:paraId="166BF838" w14:textId="77777777" w:rsidR="00140047" w:rsidRPr="008D53C2" w:rsidRDefault="00140047" w:rsidP="00140047">
      <w:pPr>
        <w:rPr>
          <w:rFonts w:ascii="Calibri" w:hAnsi="Calibri" w:cs="Calibri"/>
        </w:rPr>
      </w:pPr>
    </w:p>
    <w:p w14:paraId="471E3151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różnych potraw.</w:t>
      </w:r>
    </w:p>
    <w:p w14:paraId="6C56DA5F" w14:textId="77777777" w:rsidR="00140047" w:rsidRPr="008D53C2" w:rsidRDefault="00140047" w:rsidP="00140047">
      <w:pPr>
        <w:rPr>
          <w:rFonts w:ascii="Calibri" w:hAnsi="Calibri" w:cs="Calibri"/>
        </w:rPr>
      </w:pPr>
    </w:p>
    <w:p w14:paraId="5B046892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Źródło zasilania:</w:t>
      </w:r>
    </w:p>
    <w:p w14:paraId="532C7ED5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• palniki gazowe zasilane butlami LPG, lub</w:t>
      </w:r>
    </w:p>
    <w:p w14:paraId="6D0A8A64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• palniki olejowe zasilane olejem napędowym (diesel).</w:t>
      </w:r>
    </w:p>
    <w:p w14:paraId="486C1670" w14:textId="77777777" w:rsidR="00140047" w:rsidRPr="008D53C2" w:rsidRDefault="00140047" w:rsidP="00140047">
      <w:pPr>
        <w:rPr>
          <w:rFonts w:ascii="Calibri" w:hAnsi="Calibri" w:cs="Calibri"/>
        </w:rPr>
      </w:pPr>
    </w:p>
    <w:p w14:paraId="75A5A71E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Wydajność: czas przygotowania pełnej objętości posiłków nie dłuższy niż 2,5 godziny od momentu uruchomienia.</w:t>
      </w:r>
    </w:p>
    <w:p w14:paraId="6F092155" w14:textId="77777777" w:rsidR="00140047" w:rsidRPr="008D53C2" w:rsidRDefault="00140047" w:rsidP="00140047">
      <w:pPr>
        <w:rPr>
          <w:rFonts w:ascii="Calibri" w:hAnsi="Calibri" w:cs="Calibri"/>
        </w:rPr>
      </w:pPr>
    </w:p>
    <w:p w14:paraId="4C50A866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System spalania: regulacja mocy, zabezpieczenia przed wypływem paliwa/gazu, automatyczne odcięcie dopływu przy zgaśnięciu płomienia.</w:t>
      </w:r>
    </w:p>
    <w:p w14:paraId="4D5927E5" w14:textId="77777777" w:rsidR="00140047" w:rsidRPr="008D53C2" w:rsidRDefault="00140047" w:rsidP="00140047">
      <w:pPr>
        <w:rPr>
          <w:rFonts w:ascii="Calibri" w:hAnsi="Calibri" w:cs="Calibri"/>
        </w:rPr>
      </w:pPr>
    </w:p>
    <w:p w14:paraId="705C6A09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Izolacja termiczna: kotły izolowane, ograniczające straty ciepła i zapewniające bezpieczną obsługę.</w:t>
      </w:r>
    </w:p>
    <w:p w14:paraId="245CC00D" w14:textId="77777777" w:rsidR="00140047" w:rsidRPr="008D53C2" w:rsidRDefault="00140047" w:rsidP="00140047">
      <w:pPr>
        <w:rPr>
          <w:rFonts w:ascii="Calibri" w:hAnsi="Calibri" w:cs="Calibri"/>
        </w:rPr>
      </w:pPr>
    </w:p>
    <w:p w14:paraId="1540720A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Wyposażenie dodatkowe: zawory spustowe, system odprowadzania spalin, zestaw podstawowych narzędzi kuchennych, mocowania dla butli gazowych lub zbiornik paliwa.</w:t>
      </w:r>
    </w:p>
    <w:p w14:paraId="6463AFC4" w14:textId="77777777" w:rsidR="00140047" w:rsidRPr="008D53C2" w:rsidRDefault="00140047" w:rsidP="00140047">
      <w:pPr>
        <w:rPr>
          <w:rFonts w:ascii="Calibri" w:hAnsi="Calibri" w:cs="Calibri"/>
        </w:rPr>
      </w:pPr>
    </w:p>
    <w:p w14:paraId="5F5ACCA4" w14:textId="77777777" w:rsidR="00140047" w:rsidRPr="008D53C2" w:rsidRDefault="00140047" w:rsidP="00140047">
      <w:pPr>
        <w:rPr>
          <w:rFonts w:ascii="Calibri" w:hAnsi="Calibri" w:cs="Calibri"/>
          <w:b/>
        </w:rPr>
      </w:pPr>
      <w:r w:rsidRPr="008D53C2">
        <w:rPr>
          <w:rFonts w:ascii="Calibri" w:hAnsi="Calibri" w:cs="Calibri"/>
          <w:b/>
        </w:rPr>
        <w:t>3. Wymagania transportowe</w:t>
      </w:r>
    </w:p>
    <w:p w14:paraId="396992A2" w14:textId="77777777" w:rsidR="00140047" w:rsidRPr="008D53C2" w:rsidRDefault="00140047" w:rsidP="00140047">
      <w:pPr>
        <w:rPr>
          <w:rFonts w:ascii="Calibri" w:hAnsi="Calibri" w:cs="Calibri"/>
        </w:rPr>
      </w:pPr>
    </w:p>
    <w:p w14:paraId="222B2FA3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Kuchnia osadzona na przyczepie dwuosiowej z homologacją drogową, przystosowana do ciągnięcia przez pojazd kat. B+E.</w:t>
      </w:r>
    </w:p>
    <w:p w14:paraId="6DCF516F" w14:textId="77777777" w:rsidR="00140047" w:rsidRPr="008D53C2" w:rsidRDefault="00140047" w:rsidP="00140047">
      <w:pPr>
        <w:rPr>
          <w:rFonts w:ascii="Calibri" w:hAnsi="Calibri" w:cs="Calibri"/>
        </w:rPr>
      </w:pPr>
    </w:p>
    <w:p w14:paraId="45740BA1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DMC (dopuszczalna masa całkowita) do 3,5 t.</w:t>
      </w:r>
    </w:p>
    <w:p w14:paraId="0FEF0685" w14:textId="77777777" w:rsidR="00140047" w:rsidRPr="008D53C2" w:rsidRDefault="00140047" w:rsidP="00140047">
      <w:pPr>
        <w:rPr>
          <w:rFonts w:ascii="Calibri" w:hAnsi="Calibri" w:cs="Calibri"/>
        </w:rPr>
      </w:pPr>
    </w:p>
    <w:p w14:paraId="5FD9C66D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Koła wyposażone w hamulce najazdowe.</w:t>
      </w:r>
    </w:p>
    <w:p w14:paraId="409E2095" w14:textId="77777777" w:rsidR="00140047" w:rsidRPr="008D53C2" w:rsidRDefault="00140047" w:rsidP="00140047">
      <w:pPr>
        <w:rPr>
          <w:rFonts w:ascii="Calibri" w:hAnsi="Calibri" w:cs="Calibri"/>
        </w:rPr>
      </w:pPr>
    </w:p>
    <w:p w14:paraId="0D54DDEE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Stabilizacja podczas pracy – nóżki podporowe.</w:t>
      </w:r>
    </w:p>
    <w:p w14:paraId="0BD2B939" w14:textId="77777777" w:rsidR="00140047" w:rsidRPr="008D53C2" w:rsidRDefault="00140047" w:rsidP="00140047">
      <w:pPr>
        <w:rPr>
          <w:rFonts w:ascii="Calibri" w:hAnsi="Calibri" w:cs="Calibri"/>
        </w:rPr>
      </w:pPr>
    </w:p>
    <w:p w14:paraId="2E18774E" w14:textId="77777777" w:rsidR="00140047" w:rsidRPr="008D53C2" w:rsidRDefault="00140047" w:rsidP="00140047">
      <w:pPr>
        <w:rPr>
          <w:rFonts w:ascii="Calibri" w:hAnsi="Calibri" w:cs="Calibri"/>
          <w:b/>
        </w:rPr>
      </w:pPr>
      <w:r w:rsidRPr="008D53C2">
        <w:rPr>
          <w:rFonts w:ascii="Calibri" w:hAnsi="Calibri" w:cs="Calibri"/>
          <w:b/>
        </w:rPr>
        <w:t>4. Bezpieczeństwo i higiena</w:t>
      </w:r>
    </w:p>
    <w:p w14:paraId="7BA5BCA1" w14:textId="77777777" w:rsidR="00140047" w:rsidRPr="008D53C2" w:rsidRDefault="00140047" w:rsidP="00140047">
      <w:pPr>
        <w:rPr>
          <w:rFonts w:ascii="Calibri" w:hAnsi="Calibri" w:cs="Calibri"/>
        </w:rPr>
      </w:pPr>
    </w:p>
    <w:p w14:paraId="20426FC4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Zgodność z normami HACCP i przepisami sanitarnymi dotyczącymi urządzeń mających kontakt z żywnością.</w:t>
      </w:r>
    </w:p>
    <w:p w14:paraId="2FC66EAC" w14:textId="77777777" w:rsidR="00140047" w:rsidRPr="008D53C2" w:rsidRDefault="00140047" w:rsidP="00140047">
      <w:pPr>
        <w:rPr>
          <w:rFonts w:ascii="Calibri" w:hAnsi="Calibri" w:cs="Calibri"/>
        </w:rPr>
      </w:pPr>
    </w:p>
    <w:p w14:paraId="6A90865D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Kotły i elementy mające kontakt z posiłkami wykonane ze stali nierdzewnej spożywczej.</w:t>
      </w:r>
    </w:p>
    <w:p w14:paraId="457F7B5F" w14:textId="77777777" w:rsidR="00140047" w:rsidRPr="008D53C2" w:rsidRDefault="00140047" w:rsidP="00140047">
      <w:pPr>
        <w:rPr>
          <w:rFonts w:ascii="Calibri" w:hAnsi="Calibri" w:cs="Calibri"/>
        </w:rPr>
      </w:pPr>
    </w:p>
    <w:p w14:paraId="46ACC055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Zabezpieczenia przed niekontrolowanym wypływem gazu/paliwa.</w:t>
      </w:r>
    </w:p>
    <w:p w14:paraId="6C5B4808" w14:textId="77777777" w:rsidR="00140047" w:rsidRPr="008D53C2" w:rsidRDefault="00140047" w:rsidP="00140047">
      <w:pPr>
        <w:rPr>
          <w:rFonts w:ascii="Calibri" w:hAnsi="Calibri" w:cs="Calibri"/>
        </w:rPr>
      </w:pPr>
    </w:p>
    <w:p w14:paraId="04E73BDE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Dokumentacja w języku polskim: instrukcja obsługi, konserwacji i przeglądów.</w:t>
      </w:r>
    </w:p>
    <w:p w14:paraId="35F068EC" w14:textId="77777777" w:rsidR="00140047" w:rsidRPr="008D53C2" w:rsidRDefault="00140047" w:rsidP="00140047">
      <w:pPr>
        <w:rPr>
          <w:rFonts w:ascii="Calibri" w:hAnsi="Calibri" w:cs="Calibri"/>
        </w:rPr>
      </w:pPr>
    </w:p>
    <w:p w14:paraId="62F60531" w14:textId="77777777" w:rsidR="00140047" w:rsidRPr="008D53C2" w:rsidRDefault="00140047" w:rsidP="00140047">
      <w:pPr>
        <w:rPr>
          <w:rFonts w:ascii="Calibri" w:hAnsi="Calibri" w:cs="Calibri"/>
          <w:b/>
        </w:rPr>
      </w:pPr>
      <w:r w:rsidRPr="008D53C2">
        <w:rPr>
          <w:rFonts w:ascii="Calibri" w:hAnsi="Calibri" w:cs="Calibri"/>
          <w:b/>
        </w:rPr>
        <w:t>5. Gwarancja i serwis</w:t>
      </w:r>
    </w:p>
    <w:p w14:paraId="13321261" w14:textId="77777777" w:rsidR="00140047" w:rsidRPr="008D53C2" w:rsidRDefault="00140047" w:rsidP="00140047">
      <w:pPr>
        <w:rPr>
          <w:rFonts w:ascii="Calibri" w:hAnsi="Calibri" w:cs="Calibri"/>
        </w:rPr>
      </w:pPr>
    </w:p>
    <w:p w14:paraId="02F7C418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Minimum 24 miesiące gwarancji producenta.</w:t>
      </w:r>
    </w:p>
    <w:p w14:paraId="762A90AD" w14:textId="77777777" w:rsidR="00140047" w:rsidRPr="008D53C2" w:rsidRDefault="00140047" w:rsidP="00140047">
      <w:pPr>
        <w:rPr>
          <w:rFonts w:ascii="Calibri" w:hAnsi="Calibri" w:cs="Calibri"/>
        </w:rPr>
      </w:pPr>
    </w:p>
    <w:p w14:paraId="59FD3363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Serwis gwarancyjny i pogwarancyjny dostępny na terenie Rzeczypospolitej Polskiej.</w:t>
      </w:r>
    </w:p>
    <w:p w14:paraId="61A93527" w14:textId="77777777" w:rsidR="00140047" w:rsidRPr="008D53C2" w:rsidRDefault="00140047" w:rsidP="00140047">
      <w:pPr>
        <w:rPr>
          <w:rFonts w:ascii="Calibri" w:hAnsi="Calibri" w:cs="Calibri"/>
        </w:rPr>
      </w:pPr>
    </w:p>
    <w:p w14:paraId="3369115B" w14:textId="77777777" w:rsidR="00140047" w:rsidRPr="008D53C2" w:rsidRDefault="00140047" w:rsidP="00140047">
      <w:pPr>
        <w:rPr>
          <w:rFonts w:ascii="Calibri" w:hAnsi="Calibri" w:cs="Calibri"/>
        </w:rPr>
      </w:pPr>
    </w:p>
    <w:p w14:paraId="60CB9105" w14:textId="77777777" w:rsidR="00140047" w:rsidRPr="008D53C2" w:rsidRDefault="00140047" w:rsidP="00140047">
      <w:pPr>
        <w:rPr>
          <w:rFonts w:ascii="Calibri" w:hAnsi="Calibri" w:cs="Calibri"/>
          <w:b/>
        </w:rPr>
      </w:pPr>
      <w:r w:rsidRPr="008D53C2">
        <w:rPr>
          <w:rFonts w:ascii="Calibri" w:hAnsi="Calibri" w:cs="Calibri"/>
          <w:b/>
        </w:rPr>
        <w:t>Przedmiot zamówienia:</w:t>
      </w:r>
    </w:p>
    <w:p w14:paraId="7C875929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  <w:b/>
        </w:rPr>
        <w:t xml:space="preserve">Dostawa warnika elektrycznego dwupłaszczowego z </w:t>
      </w:r>
      <w:proofErr w:type="spellStart"/>
      <w:r w:rsidRPr="008D53C2">
        <w:rPr>
          <w:rFonts w:ascii="Calibri" w:hAnsi="Calibri" w:cs="Calibri"/>
          <w:b/>
        </w:rPr>
        <w:t>ociekaczem</w:t>
      </w:r>
      <w:proofErr w:type="spellEnd"/>
      <w:r w:rsidRPr="008D53C2">
        <w:rPr>
          <w:rFonts w:ascii="Calibri" w:hAnsi="Calibri" w:cs="Calibri"/>
          <w:b/>
        </w:rPr>
        <w:t>, przeznaczonego do podgrzewania i utrzymywania temperatury wody – ilość 2 szt.</w:t>
      </w:r>
    </w:p>
    <w:p w14:paraId="6F746CC2" w14:textId="77777777" w:rsidR="00140047" w:rsidRPr="008D53C2" w:rsidRDefault="00140047" w:rsidP="00140047">
      <w:pPr>
        <w:rPr>
          <w:rFonts w:ascii="Calibri" w:hAnsi="Calibri" w:cs="Calibri"/>
        </w:rPr>
      </w:pPr>
    </w:p>
    <w:p w14:paraId="607D39D9" w14:textId="77777777" w:rsidR="00140047" w:rsidRPr="008D53C2" w:rsidRDefault="00140047" w:rsidP="00140047">
      <w:pPr>
        <w:rPr>
          <w:rFonts w:ascii="Calibri" w:hAnsi="Calibri" w:cs="Calibri"/>
        </w:rPr>
      </w:pPr>
    </w:p>
    <w:p w14:paraId="3F211EE9" w14:textId="77777777" w:rsidR="00140047" w:rsidRPr="008D53C2" w:rsidRDefault="00140047" w:rsidP="00140047">
      <w:pPr>
        <w:rPr>
          <w:rFonts w:ascii="Calibri" w:hAnsi="Calibri" w:cs="Calibri"/>
          <w:b/>
        </w:rPr>
      </w:pPr>
      <w:r w:rsidRPr="008D53C2">
        <w:rPr>
          <w:rFonts w:ascii="Calibri" w:hAnsi="Calibri" w:cs="Calibri"/>
          <w:b/>
        </w:rPr>
        <w:t>1. Wymagania ogólne</w:t>
      </w:r>
    </w:p>
    <w:p w14:paraId="74ABABC1" w14:textId="77777777" w:rsidR="00140047" w:rsidRPr="008D53C2" w:rsidRDefault="00140047" w:rsidP="00140047">
      <w:pPr>
        <w:rPr>
          <w:rFonts w:ascii="Calibri" w:hAnsi="Calibri" w:cs="Calibri"/>
        </w:rPr>
      </w:pPr>
    </w:p>
    <w:p w14:paraId="78E90684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lastRenderedPageBreak/>
        <w:t>Urządzenie fabrycznie nowe, wolne od wad technicznych i prawnych.</w:t>
      </w:r>
    </w:p>
    <w:p w14:paraId="1EABFC74" w14:textId="77777777" w:rsidR="00140047" w:rsidRPr="008D53C2" w:rsidRDefault="00140047" w:rsidP="00140047">
      <w:pPr>
        <w:rPr>
          <w:rFonts w:ascii="Calibri" w:hAnsi="Calibri" w:cs="Calibri"/>
        </w:rPr>
      </w:pPr>
    </w:p>
    <w:p w14:paraId="4700A36A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Przeznaczone do użytku w gastronomii zbiorowego żywienia.</w:t>
      </w:r>
    </w:p>
    <w:p w14:paraId="7E89F8F7" w14:textId="77777777" w:rsidR="00140047" w:rsidRPr="008D53C2" w:rsidRDefault="00140047" w:rsidP="00140047">
      <w:pPr>
        <w:rPr>
          <w:rFonts w:ascii="Calibri" w:hAnsi="Calibri" w:cs="Calibri"/>
        </w:rPr>
      </w:pPr>
    </w:p>
    <w:p w14:paraId="0E21054F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Konstrukcja wykonana ze stali nierdzewnej dopuszczonej do kontaktu z wodą pitną.</w:t>
      </w:r>
    </w:p>
    <w:p w14:paraId="23D558A1" w14:textId="77777777" w:rsidR="00140047" w:rsidRPr="008D53C2" w:rsidRDefault="00140047" w:rsidP="00140047">
      <w:pPr>
        <w:rPr>
          <w:rFonts w:ascii="Calibri" w:hAnsi="Calibri" w:cs="Calibri"/>
        </w:rPr>
      </w:pPr>
    </w:p>
    <w:p w14:paraId="4AB5E36B" w14:textId="77777777" w:rsidR="00140047" w:rsidRPr="008D53C2" w:rsidRDefault="00140047" w:rsidP="00140047">
      <w:pPr>
        <w:rPr>
          <w:rFonts w:ascii="Calibri" w:hAnsi="Calibri" w:cs="Calibri"/>
        </w:rPr>
      </w:pPr>
    </w:p>
    <w:p w14:paraId="3EE24BEC" w14:textId="77777777" w:rsidR="00140047" w:rsidRPr="008D53C2" w:rsidRDefault="00140047" w:rsidP="00140047">
      <w:pPr>
        <w:rPr>
          <w:rFonts w:ascii="Calibri" w:hAnsi="Calibri" w:cs="Calibri"/>
          <w:b/>
        </w:rPr>
      </w:pPr>
      <w:r w:rsidRPr="008D53C2">
        <w:rPr>
          <w:rFonts w:ascii="Calibri" w:hAnsi="Calibri" w:cs="Calibri"/>
          <w:b/>
        </w:rPr>
        <w:t>2. Parametry techniczne (minimalne wymagania)</w:t>
      </w:r>
    </w:p>
    <w:p w14:paraId="0A878497" w14:textId="77777777" w:rsidR="00140047" w:rsidRPr="008D53C2" w:rsidRDefault="00140047" w:rsidP="00140047">
      <w:pPr>
        <w:rPr>
          <w:rFonts w:ascii="Calibri" w:hAnsi="Calibri" w:cs="Calibri"/>
        </w:rPr>
      </w:pPr>
    </w:p>
    <w:p w14:paraId="0BF63EE5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Pojemność użytkowa: minimum 18 litrów.</w:t>
      </w:r>
    </w:p>
    <w:p w14:paraId="00D786DA" w14:textId="77777777" w:rsidR="00140047" w:rsidRPr="008D53C2" w:rsidRDefault="00140047" w:rsidP="00140047">
      <w:pPr>
        <w:rPr>
          <w:rFonts w:ascii="Calibri" w:hAnsi="Calibri" w:cs="Calibri"/>
        </w:rPr>
      </w:pPr>
    </w:p>
    <w:p w14:paraId="675CFA63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Wysokość: maksymalnie 620 mm.</w:t>
      </w:r>
    </w:p>
    <w:p w14:paraId="74FE93B6" w14:textId="77777777" w:rsidR="00140047" w:rsidRPr="008D53C2" w:rsidRDefault="00140047" w:rsidP="00140047">
      <w:pPr>
        <w:rPr>
          <w:rFonts w:ascii="Calibri" w:hAnsi="Calibri" w:cs="Calibri"/>
        </w:rPr>
      </w:pPr>
    </w:p>
    <w:p w14:paraId="65759A10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 xml:space="preserve">Moc grzewcza: minimum 2,4 </w:t>
      </w:r>
      <w:proofErr w:type="spellStart"/>
      <w:r w:rsidRPr="008D53C2">
        <w:rPr>
          <w:rFonts w:ascii="Calibri" w:hAnsi="Calibri" w:cs="Calibri"/>
        </w:rPr>
        <w:t>kW.</w:t>
      </w:r>
      <w:proofErr w:type="spellEnd"/>
    </w:p>
    <w:p w14:paraId="6BA435D8" w14:textId="77777777" w:rsidR="00140047" w:rsidRPr="008D53C2" w:rsidRDefault="00140047" w:rsidP="00140047">
      <w:pPr>
        <w:rPr>
          <w:rFonts w:ascii="Calibri" w:hAnsi="Calibri" w:cs="Calibri"/>
        </w:rPr>
      </w:pPr>
    </w:p>
    <w:p w14:paraId="15B29E1A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 xml:space="preserve">Zasilanie: 230 V, 50 </w:t>
      </w:r>
      <w:proofErr w:type="spellStart"/>
      <w:r w:rsidRPr="008D53C2">
        <w:rPr>
          <w:rFonts w:ascii="Calibri" w:hAnsi="Calibri" w:cs="Calibri"/>
        </w:rPr>
        <w:t>Hz</w:t>
      </w:r>
      <w:proofErr w:type="spellEnd"/>
      <w:r w:rsidRPr="008D53C2">
        <w:rPr>
          <w:rFonts w:ascii="Calibri" w:hAnsi="Calibri" w:cs="Calibri"/>
        </w:rPr>
        <w:t>.</w:t>
      </w:r>
    </w:p>
    <w:p w14:paraId="0067FE07" w14:textId="77777777" w:rsidR="00140047" w:rsidRPr="008D53C2" w:rsidRDefault="00140047" w:rsidP="00140047">
      <w:pPr>
        <w:rPr>
          <w:rFonts w:ascii="Calibri" w:hAnsi="Calibri" w:cs="Calibri"/>
        </w:rPr>
      </w:pPr>
    </w:p>
    <w:p w14:paraId="3088F6F6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Zakres regulacji temperatury: od 30°C do minimum 110°C.</w:t>
      </w:r>
    </w:p>
    <w:p w14:paraId="1176F97D" w14:textId="77777777" w:rsidR="00140047" w:rsidRPr="008D53C2" w:rsidRDefault="00140047" w:rsidP="00140047">
      <w:pPr>
        <w:rPr>
          <w:rFonts w:ascii="Calibri" w:hAnsi="Calibri" w:cs="Calibri"/>
        </w:rPr>
      </w:pPr>
    </w:p>
    <w:p w14:paraId="1C4DE22A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Konstrukcja: dwupłaszczowa (podwójne ścianki) zapewniająca izolację termiczną i bezpieczeństwo obsługi.</w:t>
      </w:r>
    </w:p>
    <w:p w14:paraId="72EA301C" w14:textId="77777777" w:rsidR="00140047" w:rsidRPr="008D53C2" w:rsidRDefault="00140047" w:rsidP="00140047">
      <w:pPr>
        <w:rPr>
          <w:rFonts w:ascii="Calibri" w:hAnsi="Calibri" w:cs="Calibri"/>
        </w:rPr>
      </w:pPr>
    </w:p>
    <w:p w14:paraId="1D448D9F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Wyposażenie dodatkowe:</w:t>
      </w:r>
    </w:p>
    <w:p w14:paraId="69F9D285" w14:textId="77777777" w:rsidR="00140047" w:rsidRPr="008D53C2" w:rsidRDefault="00140047" w:rsidP="00140047">
      <w:pPr>
        <w:rPr>
          <w:rFonts w:ascii="Calibri" w:hAnsi="Calibri" w:cs="Calibri"/>
        </w:rPr>
      </w:pPr>
    </w:p>
    <w:p w14:paraId="300E1647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 xml:space="preserve">kran spustowy </w:t>
      </w:r>
      <w:proofErr w:type="spellStart"/>
      <w:r w:rsidRPr="008D53C2">
        <w:rPr>
          <w:rFonts w:ascii="Calibri" w:hAnsi="Calibri" w:cs="Calibri"/>
        </w:rPr>
        <w:t>bezkroplowy</w:t>
      </w:r>
      <w:proofErr w:type="spellEnd"/>
      <w:r w:rsidRPr="008D53C2">
        <w:rPr>
          <w:rFonts w:ascii="Calibri" w:hAnsi="Calibri" w:cs="Calibri"/>
        </w:rPr>
        <w:t>,</w:t>
      </w:r>
    </w:p>
    <w:p w14:paraId="27797318" w14:textId="77777777" w:rsidR="00140047" w:rsidRPr="008D53C2" w:rsidRDefault="00140047" w:rsidP="00140047">
      <w:pPr>
        <w:rPr>
          <w:rFonts w:ascii="Calibri" w:hAnsi="Calibri" w:cs="Calibri"/>
        </w:rPr>
      </w:pPr>
    </w:p>
    <w:p w14:paraId="79411643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wskaźnik poziomu wody w zbiorniku,</w:t>
      </w:r>
    </w:p>
    <w:p w14:paraId="51001188" w14:textId="77777777" w:rsidR="00140047" w:rsidRPr="008D53C2" w:rsidRDefault="00140047" w:rsidP="00140047">
      <w:pPr>
        <w:rPr>
          <w:rFonts w:ascii="Calibri" w:hAnsi="Calibri" w:cs="Calibri"/>
        </w:rPr>
      </w:pPr>
    </w:p>
    <w:p w14:paraId="0AAD7EBA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wyjmowana taca ociekowa,</w:t>
      </w:r>
    </w:p>
    <w:p w14:paraId="3CE363C3" w14:textId="77777777" w:rsidR="00140047" w:rsidRPr="008D53C2" w:rsidRDefault="00140047" w:rsidP="00140047">
      <w:pPr>
        <w:rPr>
          <w:rFonts w:ascii="Calibri" w:hAnsi="Calibri" w:cs="Calibri"/>
        </w:rPr>
      </w:pPr>
    </w:p>
    <w:p w14:paraId="7A770089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kontrolka pracy,</w:t>
      </w:r>
    </w:p>
    <w:p w14:paraId="425C79A9" w14:textId="77777777" w:rsidR="00140047" w:rsidRPr="008D53C2" w:rsidRDefault="00140047" w:rsidP="00140047">
      <w:pPr>
        <w:rPr>
          <w:rFonts w:ascii="Calibri" w:hAnsi="Calibri" w:cs="Calibri"/>
        </w:rPr>
      </w:pPr>
    </w:p>
    <w:p w14:paraId="70B425D4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zabezpieczenie termiczne (termostat bezpieczeństwa).</w:t>
      </w:r>
    </w:p>
    <w:p w14:paraId="4A1C2343" w14:textId="77777777" w:rsidR="00140047" w:rsidRPr="008D53C2" w:rsidRDefault="00140047" w:rsidP="00140047">
      <w:pPr>
        <w:rPr>
          <w:rFonts w:ascii="Calibri" w:hAnsi="Calibri" w:cs="Calibri"/>
        </w:rPr>
      </w:pPr>
    </w:p>
    <w:p w14:paraId="348194E3" w14:textId="77777777" w:rsidR="00140047" w:rsidRPr="008D53C2" w:rsidRDefault="00140047" w:rsidP="00140047">
      <w:pPr>
        <w:rPr>
          <w:rFonts w:ascii="Calibri" w:hAnsi="Calibri" w:cs="Calibri"/>
        </w:rPr>
      </w:pPr>
    </w:p>
    <w:p w14:paraId="6A39903E" w14:textId="77777777" w:rsidR="00140047" w:rsidRPr="008D53C2" w:rsidRDefault="00140047" w:rsidP="00140047">
      <w:pPr>
        <w:rPr>
          <w:rFonts w:ascii="Calibri" w:hAnsi="Calibri" w:cs="Calibri"/>
          <w:b/>
        </w:rPr>
      </w:pPr>
      <w:r w:rsidRPr="008D53C2">
        <w:rPr>
          <w:rFonts w:ascii="Calibri" w:hAnsi="Calibri" w:cs="Calibri"/>
          <w:b/>
        </w:rPr>
        <w:t>3. Bezpieczeństwo i higiena</w:t>
      </w:r>
    </w:p>
    <w:p w14:paraId="3D5F9B2D" w14:textId="77777777" w:rsidR="00140047" w:rsidRPr="008D53C2" w:rsidRDefault="00140047" w:rsidP="00140047">
      <w:pPr>
        <w:rPr>
          <w:rFonts w:ascii="Calibri" w:hAnsi="Calibri" w:cs="Calibri"/>
        </w:rPr>
      </w:pPr>
    </w:p>
    <w:p w14:paraId="17D0E278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Zgodność z wymogami HACCP oraz przepisami sanitarnymi dotyczącymi urządzeń gastronomicznych.</w:t>
      </w:r>
    </w:p>
    <w:p w14:paraId="438CD642" w14:textId="77777777" w:rsidR="00140047" w:rsidRPr="008D53C2" w:rsidRDefault="00140047" w:rsidP="00140047">
      <w:pPr>
        <w:rPr>
          <w:rFonts w:ascii="Calibri" w:hAnsi="Calibri" w:cs="Calibri"/>
        </w:rPr>
      </w:pPr>
    </w:p>
    <w:p w14:paraId="0D047274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Zabezpieczenie przed przegrzaniem i pracą na sucho.</w:t>
      </w:r>
    </w:p>
    <w:p w14:paraId="7EA782C3" w14:textId="77777777" w:rsidR="00140047" w:rsidRPr="008D53C2" w:rsidRDefault="00140047" w:rsidP="00140047">
      <w:pPr>
        <w:rPr>
          <w:rFonts w:ascii="Calibri" w:hAnsi="Calibri" w:cs="Calibri"/>
        </w:rPr>
      </w:pPr>
    </w:p>
    <w:p w14:paraId="7B505CA3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Wykonanie z materiałów dopuszczonych do kontaktu z wodą pitną.</w:t>
      </w:r>
    </w:p>
    <w:p w14:paraId="54FEC556" w14:textId="77777777" w:rsidR="00140047" w:rsidRPr="008D53C2" w:rsidRDefault="00140047" w:rsidP="00140047">
      <w:pPr>
        <w:rPr>
          <w:rFonts w:ascii="Calibri" w:hAnsi="Calibri" w:cs="Calibri"/>
        </w:rPr>
      </w:pPr>
    </w:p>
    <w:p w14:paraId="4CE55247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Dokumentacja w języku polskim: instrukcja obsługi i konserwacji.</w:t>
      </w:r>
    </w:p>
    <w:p w14:paraId="14924610" w14:textId="77777777" w:rsidR="00140047" w:rsidRPr="008D53C2" w:rsidRDefault="00140047" w:rsidP="00140047">
      <w:pPr>
        <w:rPr>
          <w:rFonts w:ascii="Calibri" w:hAnsi="Calibri" w:cs="Calibri"/>
        </w:rPr>
      </w:pPr>
    </w:p>
    <w:p w14:paraId="4A96863D" w14:textId="77777777" w:rsidR="00140047" w:rsidRPr="008D53C2" w:rsidRDefault="00140047" w:rsidP="00140047">
      <w:pPr>
        <w:rPr>
          <w:rFonts w:ascii="Calibri" w:hAnsi="Calibri" w:cs="Calibri"/>
        </w:rPr>
      </w:pPr>
    </w:p>
    <w:p w14:paraId="0BA8B55E" w14:textId="77777777" w:rsidR="00140047" w:rsidRPr="008D53C2" w:rsidRDefault="00140047" w:rsidP="00140047">
      <w:pPr>
        <w:rPr>
          <w:rFonts w:ascii="Calibri" w:hAnsi="Calibri" w:cs="Calibri"/>
          <w:b/>
        </w:rPr>
      </w:pPr>
      <w:r w:rsidRPr="008D53C2">
        <w:rPr>
          <w:rFonts w:ascii="Calibri" w:hAnsi="Calibri" w:cs="Calibri"/>
          <w:b/>
        </w:rPr>
        <w:t>4. Gwarancja i serwis</w:t>
      </w:r>
    </w:p>
    <w:p w14:paraId="62429D81" w14:textId="77777777" w:rsidR="00140047" w:rsidRPr="008D53C2" w:rsidRDefault="00140047" w:rsidP="00140047">
      <w:pPr>
        <w:rPr>
          <w:rFonts w:ascii="Calibri" w:hAnsi="Calibri" w:cs="Calibri"/>
        </w:rPr>
      </w:pPr>
    </w:p>
    <w:p w14:paraId="30A14D35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Minimum 24 miesiące gwarancji producenta.</w:t>
      </w:r>
    </w:p>
    <w:p w14:paraId="371BC0F2" w14:textId="77777777" w:rsidR="00140047" w:rsidRPr="008D53C2" w:rsidRDefault="00140047" w:rsidP="00140047">
      <w:pPr>
        <w:rPr>
          <w:rFonts w:ascii="Calibri" w:hAnsi="Calibri" w:cs="Calibri"/>
        </w:rPr>
      </w:pPr>
    </w:p>
    <w:p w14:paraId="3EC5E3D3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Serwis gwarancyjny i pogwarancyjny dostępny na terenie Rzeczypospolitej Polskiej.</w:t>
      </w:r>
    </w:p>
    <w:p w14:paraId="48C1DC4F" w14:textId="77777777" w:rsidR="00140047" w:rsidRPr="008D53C2" w:rsidRDefault="00140047" w:rsidP="00140047">
      <w:pPr>
        <w:rPr>
          <w:rFonts w:ascii="Calibri" w:hAnsi="Calibri" w:cs="Calibri"/>
        </w:rPr>
      </w:pPr>
    </w:p>
    <w:p w14:paraId="502DA78D" w14:textId="77777777" w:rsidR="00140047" w:rsidRPr="008D53C2" w:rsidRDefault="00140047" w:rsidP="00140047">
      <w:pPr>
        <w:rPr>
          <w:rFonts w:ascii="Calibri" w:hAnsi="Calibri" w:cs="Calibri"/>
        </w:rPr>
      </w:pPr>
    </w:p>
    <w:p w14:paraId="0281B8CC" w14:textId="77777777" w:rsidR="00140047" w:rsidRPr="008D53C2" w:rsidRDefault="00140047" w:rsidP="00140047">
      <w:pPr>
        <w:rPr>
          <w:rFonts w:ascii="Calibri" w:hAnsi="Calibri" w:cs="Calibri"/>
          <w:b/>
        </w:rPr>
      </w:pPr>
      <w:r w:rsidRPr="008D53C2">
        <w:rPr>
          <w:rFonts w:ascii="Calibri" w:hAnsi="Calibri" w:cs="Calibri"/>
          <w:b/>
        </w:rPr>
        <w:t>Opis przedmiotu zamówienia</w:t>
      </w:r>
    </w:p>
    <w:p w14:paraId="459B2527" w14:textId="77777777" w:rsidR="00140047" w:rsidRPr="008D53C2" w:rsidRDefault="00140047" w:rsidP="00140047">
      <w:pPr>
        <w:rPr>
          <w:rFonts w:ascii="Calibri" w:hAnsi="Calibri" w:cs="Calibri"/>
          <w:b/>
        </w:rPr>
      </w:pPr>
    </w:p>
    <w:p w14:paraId="6BED281A" w14:textId="77777777" w:rsidR="00140047" w:rsidRPr="008D53C2" w:rsidRDefault="00140047" w:rsidP="00140047">
      <w:pPr>
        <w:rPr>
          <w:rFonts w:ascii="Calibri" w:hAnsi="Calibri" w:cs="Calibri"/>
          <w:b/>
        </w:rPr>
      </w:pPr>
      <w:r w:rsidRPr="008D53C2">
        <w:rPr>
          <w:rFonts w:ascii="Calibri" w:hAnsi="Calibri" w:cs="Calibri"/>
          <w:b/>
        </w:rPr>
        <w:t>Przedmiot zamówienia:</w:t>
      </w:r>
    </w:p>
    <w:p w14:paraId="0428639C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  <w:b/>
        </w:rPr>
        <w:t xml:space="preserve">Dostawa termosu o pojemności 30 - 35 litrów, wykonanego ze stali nierdzewnej, przeznaczonego do transportu gorących płynów i żywności, wyposażonego w kran spustowy – ilość 3 szt. </w:t>
      </w:r>
    </w:p>
    <w:p w14:paraId="1C821C62" w14:textId="77777777" w:rsidR="00140047" w:rsidRPr="008D53C2" w:rsidRDefault="00140047" w:rsidP="00140047">
      <w:pPr>
        <w:rPr>
          <w:rFonts w:ascii="Calibri" w:hAnsi="Calibri" w:cs="Calibri"/>
        </w:rPr>
      </w:pPr>
    </w:p>
    <w:p w14:paraId="4687A4BB" w14:textId="77777777" w:rsidR="00140047" w:rsidRPr="008D53C2" w:rsidRDefault="00140047" w:rsidP="00140047">
      <w:pPr>
        <w:rPr>
          <w:rFonts w:ascii="Calibri" w:hAnsi="Calibri" w:cs="Calibri"/>
          <w:b/>
        </w:rPr>
      </w:pPr>
      <w:r w:rsidRPr="008D53C2">
        <w:rPr>
          <w:rFonts w:ascii="Calibri" w:hAnsi="Calibri" w:cs="Calibri"/>
          <w:b/>
        </w:rPr>
        <w:t>Wymagania minimalne:</w:t>
      </w:r>
    </w:p>
    <w:p w14:paraId="5CC77E90" w14:textId="77777777" w:rsidR="00140047" w:rsidRPr="008D53C2" w:rsidRDefault="00140047" w:rsidP="00140047">
      <w:pPr>
        <w:rPr>
          <w:rFonts w:ascii="Calibri" w:hAnsi="Calibri" w:cs="Calibri"/>
        </w:rPr>
      </w:pPr>
    </w:p>
    <w:p w14:paraId="6C4F31FA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1. Pojemność: 30 - 35 litrów.</w:t>
      </w:r>
    </w:p>
    <w:p w14:paraId="353D3197" w14:textId="77777777" w:rsidR="00140047" w:rsidRPr="008D53C2" w:rsidRDefault="00140047" w:rsidP="00140047">
      <w:pPr>
        <w:rPr>
          <w:rFonts w:ascii="Calibri" w:hAnsi="Calibri" w:cs="Calibri"/>
        </w:rPr>
      </w:pPr>
    </w:p>
    <w:p w14:paraId="07A44BBF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2. Materiał: stal nierdzewna dopuszczona do kontaktu z żywnością, odporna na korozję i wysoką temperaturę.</w:t>
      </w:r>
    </w:p>
    <w:p w14:paraId="44FA825A" w14:textId="77777777" w:rsidR="00140047" w:rsidRPr="008D53C2" w:rsidRDefault="00140047" w:rsidP="00140047">
      <w:pPr>
        <w:rPr>
          <w:rFonts w:ascii="Calibri" w:hAnsi="Calibri" w:cs="Calibri"/>
        </w:rPr>
      </w:pPr>
    </w:p>
    <w:p w14:paraId="596797BA" w14:textId="77777777" w:rsidR="00140047" w:rsidRPr="008D53C2" w:rsidRDefault="00140047" w:rsidP="00140047">
      <w:pPr>
        <w:rPr>
          <w:rFonts w:ascii="Calibri" w:hAnsi="Calibri" w:cs="Calibri"/>
        </w:rPr>
      </w:pPr>
    </w:p>
    <w:p w14:paraId="76349D06" w14:textId="77777777" w:rsidR="00140047" w:rsidRPr="008D53C2" w:rsidRDefault="00140047" w:rsidP="00140047">
      <w:pPr>
        <w:rPr>
          <w:rFonts w:ascii="Calibri" w:hAnsi="Calibri" w:cs="Calibri"/>
          <w:b/>
        </w:rPr>
      </w:pPr>
      <w:r w:rsidRPr="008D53C2">
        <w:rPr>
          <w:rFonts w:ascii="Calibri" w:hAnsi="Calibri" w:cs="Calibri"/>
          <w:b/>
        </w:rPr>
        <w:t>3. Konstrukcja:</w:t>
      </w:r>
    </w:p>
    <w:p w14:paraId="5B78E2F1" w14:textId="77777777" w:rsidR="00140047" w:rsidRPr="008D53C2" w:rsidRDefault="00140047" w:rsidP="00140047">
      <w:pPr>
        <w:rPr>
          <w:rFonts w:ascii="Calibri" w:hAnsi="Calibri" w:cs="Calibri"/>
        </w:rPr>
      </w:pPr>
    </w:p>
    <w:p w14:paraId="47A729D1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podwójne ścianki z izolacją termiczną,</w:t>
      </w:r>
    </w:p>
    <w:p w14:paraId="72FC10D6" w14:textId="77777777" w:rsidR="00140047" w:rsidRPr="008D53C2" w:rsidRDefault="00140047" w:rsidP="00140047">
      <w:pPr>
        <w:rPr>
          <w:rFonts w:ascii="Calibri" w:hAnsi="Calibri" w:cs="Calibri"/>
        </w:rPr>
      </w:pPr>
    </w:p>
    <w:p w14:paraId="4B1EE0BF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szczelna pokrywa zapobiegająca utracie temperatury i wylaniu zawartości,</w:t>
      </w:r>
    </w:p>
    <w:p w14:paraId="7AA0D4BA" w14:textId="77777777" w:rsidR="00140047" w:rsidRPr="008D53C2" w:rsidRDefault="00140047" w:rsidP="00140047">
      <w:pPr>
        <w:rPr>
          <w:rFonts w:ascii="Calibri" w:hAnsi="Calibri" w:cs="Calibri"/>
        </w:rPr>
      </w:pPr>
    </w:p>
    <w:p w14:paraId="070DDF81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kran spustowy umożliwiający bezpieczne opróżnianie termosu, odporny na wysoką temperaturę,</w:t>
      </w:r>
    </w:p>
    <w:p w14:paraId="3A441C20" w14:textId="77777777" w:rsidR="00140047" w:rsidRPr="008D53C2" w:rsidRDefault="00140047" w:rsidP="00140047">
      <w:pPr>
        <w:rPr>
          <w:rFonts w:ascii="Calibri" w:hAnsi="Calibri" w:cs="Calibri"/>
        </w:rPr>
      </w:pPr>
    </w:p>
    <w:p w14:paraId="61F7BD4E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stabilne uchwyty do przenoszenia,</w:t>
      </w:r>
    </w:p>
    <w:p w14:paraId="782656B0" w14:textId="77777777" w:rsidR="00140047" w:rsidRPr="008D53C2" w:rsidRDefault="00140047" w:rsidP="00140047">
      <w:pPr>
        <w:rPr>
          <w:rFonts w:ascii="Calibri" w:hAnsi="Calibri" w:cs="Calibri"/>
        </w:rPr>
      </w:pPr>
    </w:p>
    <w:p w14:paraId="71D899B7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konstrukcja umożliwiająca transport zarówno płynów (np. zupy, napoje) jak i żywności półpłynnej/stałej.</w:t>
      </w:r>
    </w:p>
    <w:p w14:paraId="1D8E0462" w14:textId="77777777" w:rsidR="00140047" w:rsidRPr="008D53C2" w:rsidRDefault="00140047" w:rsidP="00140047">
      <w:pPr>
        <w:rPr>
          <w:rFonts w:ascii="Calibri" w:hAnsi="Calibri" w:cs="Calibri"/>
        </w:rPr>
      </w:pPr>
    </w:p>
    <w:p w14:paraId="6C4AE3AA" w14:textId="77777777" w:rsidR="00140047" w:rsidRPr="008D53C2" w:rsidRDefault="00140047" w:rsidP="00140047">
      <w:pPr>
        <w:rPr>
          <w:rFonts w:ascii="Calibri" w:hAnsi="Calibri" w:cs="Calibri"/>
          <w:b/>
        </w:rPr>
      </w:pPr>
    </w:p>
    <w:p w14:paraId="100CD637" w14:textId="77777777" w:rsidR="00140047" w:rsidRPr="008D53C2" w:rsidRDefault="00140047" w:rsidP="00140047">
      <w:pPr>
        <w:rPr>
          <w:rFonts w:ascii="Calibri" w:hAnsi="Calibri" w:cs="Calibri"/>
          <w:b/>
        </w:rPr>
      </w:pPr>
      <w:r w:rsidRPr="008D53C2">
        <w:rPr>
          <w:rFonts w:ascii="Calibri" w:hAnsi="Calibri" w:cs="Calibri"/>
          <w:b/>
        </w:rPr>
        <w:t>4. Parametry użytkowe:</w:t>
      </w:r>
    </w:p>
    <w:p w14:paraId="5782AD5B" w14:textId="77777777" w:rsidR="00140047" w:rsidRPr="008D53C2" w:rsidRDefault="00140047" w:rsidP="00140047">
      <w:pPr>
        <w:rPr>
          <w:rFonts w:ascii="Calibri" w:hAnsi="Calibri" w:cs="Calibri"/>
        </w:rPr>
      </w:pPr>
    </w:p>
    <w:p w14:paraId="4B4170CC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lastRenderedPageBreak/>
        <w:t>utrzymywanie temperatury gorących płynów/żywności przez minimum 6 godzin (≥70°C),</w:t>
      </w:r>
    </w:p>
    <w:p w14:paraId="28911BCD" w14:textId="77777777" w:rsidR="00140047" w:rsidRPr="008D53C2" w:rsidRDefault="00140047" w:rsidP="00140047">
      <w:pPr>
        <w:rPr>
          <w:rFonts w:ascii="Calibri" w:hAnsi="Calibri" w:cs="Calibri"/>
        </w:rPr>
      </w:pPr>
    </w:p>
    <w:p w14:paraId="61E44B35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szczelność gwarantująca bezpieczny transport,</w:t>
      </w:r>
    </w:p>
    <w:p w14:paraId="0E2611E4" w14:textId="77777777" w:rsidR="00140047" w:rsidRPr="008D53C2" w:rsidRDefault="00140047" w:rsidP="00140047">
      <w:pPr>
        <w:rPr>
          <w:rFonts w:ascii="Calibri" w:hAnsi="Calibri" w:cs="Calibri"/>
        </w:rPr>
      </w:pPr>
    </w:p>
    <w:p w14:paraId="6588FEF0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łatwość czyszczenia i dezynfekcji.</w:t>
      </w:r>
    </w:p>
    <w:p w14:paraId="53A93658" w14:textId="77777777" w:rsidR="00140047" w:rsidRPr="008D53C2" w:rsidRDefault="00140047" w:rsidP="00140047">
      <w:pPr>
        <w:rPr>
          <w:rFonts w:ascii="Calibri" w:hAnsi="Calibri" w:cs="Calibri"/>
        </w:rPr>
      </w:pPr>
    </w:p>
    <w:p w14:paraId="1D96C329" w14:textId="77777777" w:rsidR="00140047" w:rsidRPr="008D53C2" w:rsidRDefault="00140047" w:rsidP="00140047">
      <w:pPr>
        <w:rPr>
          <w:rFonts w:ascii="Calibri" w:hAnsi="Calibri" w:cs="Calibri"/>
          <w:b/>
        </w:rPr>
      </w:pPr>
    </w:p>
    <w:p w14:paraId="3BC9B2AB" w14:textId="77777777" w:rsidR="00140047" w:rsidRPr="008D53C2" w:rsidRDefault="00140047" w:rsidP="00140047">
      <w:pPr>
        <w:rPr>
          <w:rFonts w:ascii="Calibri" w:hAnsi="Calibri" w:cs="Calibri"/>
          <w:b/>
        </w:rPr>
      </w:pPr>
      <w:r w:rsidRPr="008D53C2">
        <w:rPr>
          <w:rFonts w:ascii="Calibri" w:hAnsi="Calibri" w:cs="Calibri"/>
          <w:b/>
        </w:rPr>
        <w:t>5. Bezpieczeństwo:</w:t>
      </w:r>
    </w:p>
    <w:p w14:paraId="43D81B7E" w14:textId="77777777" w:rsidR="00140047" w:rsidRPr="008D53C2" w:rsidRDefault="00140047" w:rsidP="00140047">
      <w:pPr>
        <w:rPr>
          <w:rFonts w:ascii="Calibri" w:hAnsi="Calibri" w:cs="Calibri"/>
        </w:rPr>
      </w:pPr>
    </w:p>
    <w:p w14:paraId="54A394A7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produkt przeznaczony do kontaktu z żywnością,</w:t>
      </w:r>
    </w:p>
    <w:p w14:paraId="228AA961" w14:textId="77777777" w:rsidR="00140047" w:rsidRPr="008D53C2" w:rsidRDefault="00140047" w:rsidP="00140047">
      <w:pPr>
        <w:rPr>
          <w:rFonts w:ascii="Calibri" w:hAnsi="Calibri" w:cs="Calibri"/>
        </w:rPr>
      </w:pPr>
    </w:p>
    <w:p w14:paraId="3C90B87E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zgodny z wymaganiami higienicznymi i przepisami UE,</w:t>
      </w:r>
    </w:p>
    <w:p w14:paraId="170293D7" w14:textId="77777777" w:rsidR="00140047" w:rsidRPr="008D53C2" w:rsidRDefault="00140047" w:rsidP="00140047">
      <w:pPr>
        <w:rPr>
          <w:rFonts w:ascii="Calibri" w:hAnsi="Calibri" w:cs="Calibri"/>
        </w:rPr>
      </w:pPr>
    </w:p>
    <w:p w14:paraId="58EE5F51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posiadający stosowne atesty lub deklaracje zgodności.</w:t>
      </w:r>
    </w:p>
    <w:p w14:paraId="4BCB99D1" w14:textId="77777777" w:rsidR="00140047" w:rsidRPr="008D53C2" w:rsidRDefault="00140047" w:rsidP="00140047">
      <w:pPr>
        <w:rPr>
          <w:rFonts w:ascii="Calibri" w:hAnsi="Calibri" w:cs="Calibri"/>
        </w:rPr>
      </w:pPr>
    </w:p>
    <w:p w14:paraId="5CD8B646" w14:textId="77777777" w:rsidR="00140047" w:rsidRPr="008D53C2" w:rsidRDefault="00140047" w:rsidP="00140047">
      <w:pPr>
        <w:rPr>
          <w:rFonts w:ascii="Calibri" w:hAnsi="Calibri" w:cs="Calibri"/>
        </w:rPr>
      </w:pPr>
    </w:p>
    <w:p w14:paraId="00D582FC" w14:textId="77777777" w:rsidR="00140047" w:rsidRPr="008D53C2" w:rsidRDefault="00140047" w:rsidP="00140047">
      <w:pPr>
        <w:rPr>
          <w:rFonts w:ascii="Calibri" w:hAnsi="Calibri" w:cs="Calibri"/>
          <w:b/>
        </w:rPr>
      </w:pPr>
      <w:r w:rsidRPr="008D53C2">
        <w:rPr>
          <w:rFonts w:ascii="Calibri" w:hAnsi="Calibri" w:cs="Calibri"/>
          <w:b/>
        </w:rPr>
        <w:t>6. Inne wymagania:</w:t>
      </w:r>
    </w:p>
    <w:p w14:paraId="1A0EB213" w14:textId="77777777" w:rsidR="00140047" w:rsidRPr="008D53C2" w:rsidRDefault="00140047" w:rsidP="00140047">
      <w:pPr>
        <w:rPr>
          <w:rFonts w:ascii="Calibri" w:hAnsi="Calibri" w:cs="Calibri"/>
        </w:rPr>
      </w:pPr>
    </w:p>
    <w:p w14:paraId="40D2430B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termos fabrycznie nowy, wolny od wad,</w:t>
      </w:r>
    </w:p>
    <w:p w14:paraId="5D62CE8E" w14:textId="77777777" w:rsidR="00140047" w:rsidRPr="008D53C2" w:rsidRDefault="00140047" w:rsidP="00140047">
      <w:pPr>
        <w:rPr>
          <w:rFonts w:ascii="Calibri" w:hAnsi="Calibri" w:cs="Calibri"/>
        </w:rPr>
      </w:pPr>
    </w:p>
    <w:p w14:paraId="329AFFBE" w14:textId="77777777" w:rsidR="00140047" w:rsidRPr="008D53C2" w:rsidRDefault="00140047" w:rsidP="00140047">
      <w:pPr>
        <w:rPr>
          <w:rFonts w:ascii="Calibri" w:hAnsi="Calibri" w:cs="Calibri"/>
        </w:rPr>
      </w:pPr>
      <w:r w:rsidRPr="008D53C2">
        <w:rPr>
          <w:rFonts w:ascii="Calibri" w:hAnsi="Calibri" w:cs="Calibri"/>
        </w:rPr>
        <w:t>gwarancja minimum 24 miesiące.</w:t>
      </w:r>
    </w:p>
    <w:p w14:paraId="42016E82" w14:textId="77777777" w:rsidR="00140047" w:rsidRDefault="00140047"/>
    <w:sectPr w:rsidR="0014004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B423A" w14:textId="77777777" w:rsidR="005D0565" w:rsidRDefault="005D0565" w:rsidP="008D53C2">
      <w:r>
        <w:separator/>
      </w:r>
    </w:p>
  </w:endnote>
  <w:endnote w:type="continuationSeparator" w:id="0">
    <w:p w14:paraId="1196094C" w14:textId="77777777" w:rsidR="005D0565" w:rsidRDefault="005D0565" w:rsidP="008D5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7D4D6" w14:textId="77777777" w:rsidR="008D53C2" w:rsidRDefault="008D53C2" w:rsidP="008D53C2">
    <w:pPr>
      <w:pStyle w:val="Stopka"/>
    </w:pPr>
    <w:r>
      <w:rPr>
        <w:i/>
      </w:rPr>
      <w:t>ZAM.271.19</w:t>
    </w:r>
    <w:r w:rsidRPr="001C78F5">
      <w:rPr>
        <w:i/>
      </w:rPr>
      <w:t>.2025</w:t>
    </w:r>
  </w:p>
  <w:p w14:paraId="08E074EA" w14:textId="77777777" w:rsidR="008D53C2" w:rsidRDefault="008D53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80FEB" w14:textId="77777777" w:rsidR="005D0565" w:rsidRDefault="005D0565" w:rsidP="008D53C2">
      <w:r>
        <w:separator/>
      </w:r>
    </w:p>
  </w:footnote>
  <w:footnote w:type="continuationSeparator" w:id="0">
    <w:p w14:paraId="2EC59AE8" w14:textId="77777777" w:rsidR="005D0565" w:rsidRDefault="005D0565" w:rsidP="008D53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5B404" w14:textId="7E96BD8E" w:rsidR="008D53C2" w:rsidRDefault="008D53C2" w:rsidP="008D53C2">
    <w:pPr>
      <w:pStyle w:val="Nagwek"/>
      <w:jc w:val="center"/>
    </w:pPr>
    <w:r>
      <w:rPr>
        <w:noProof/>
      </w:rPr>
      <w:drawing>
        <wp:inline distT="0" distB="0" distL="0" distR="0" wp14:anchorId="77F2EA7E" wp14:editId="3D1AD1FE">
          <wp:extent cx="2838450" cy="1218565"/>
          <wp:effectExtent l="0" t="0" r="0" b="635"/>
          <wp:docPr id="1367884369" name="Obraz 1" descr="dla_samorzad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7884369" name="Obraz 1" descr="dla_samorzado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8450" cy="1218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047"/>
    <w:rsid w:val="00140047"/>
    <w:rsid w:val="00265E3F"/>
    <w:rsid w:val="005D0565"/>
    <w:rsid w:val="006279DB"/>
    <w:rsid w:val="008C209F"/>
    <w:rsid w:val="008D5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D306E"/>
  <w15:chartTrackingRefBased/>
  <w15:docId w15:val="{3C50EE35-0267-467E-B66C-533C80864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047"/>
    <w:pPr>
      <w:spacing w:after="0" w:line="240" w:lineRule="auto"/>
    </w:pPr>
    <w:rPr>
      <w:rFonts w:ascii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004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4004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004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004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004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004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004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004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004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400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400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400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4004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4004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4004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4004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4004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4004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4004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400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004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400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40047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4004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40047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4004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00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4004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4004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D53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3C2"/>
    <w:rPr>
      <w:rFonts w:ascii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D53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53C2"/>
    <w:rPr>
      <w:rFonts w:ascii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696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Gromadzka</dc:creator>
  <cp:keywords/>
  <dc:description/>
  <cp:lastModifiedBy>Martyna Nasłońska</cp:lastModifiedBy>
  <cp:revision>2</cp:revision>
  <dcterms:created xsi:type="dcterms:W3CDTF">2025-11-13T08:53:00Z</dcterms:created>
  <dcterms:modified xsi:type="dcterms:W3CDTF">2025-11-13T10:09:00Z</dcterms:modified>
</cp:coreProperties>
</file>